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2B" w:rsidRPr="00E5682B" w:rsidRDefault="00E5682B" w:rsidP="00E5682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proofErr w:type="spellStart"/>
      <w:r w:rsidRPr="00E5682B">
        <w:rPr>
          <w:rFonts w:ascii="Times New Roman" w:eastAsia="Times New Roman" w:hAnsi="Times New Roman" w:cs="Times New Roman"/>
          <w:b/>
          <w:bCs/>
          <w:kern w:val="36"/>
          <w:sz w:val="48"/>
          <w:szCs w:val="48"/>
          <w:lang w:eastAsia="el-GR"/>
        </w:rPr>
        <w:t>Σύστη</w:t>
      </w:r>
      <w:proofErr w:type="spellEnd"/>
      <w:r w:rsidRPr="00E5682B">
        <w:rPr>
          <w:rFonts w:ascii="Times New Roman" w:eastAsia="Times New Roman" w:hAnsi="Times New Roman" w:cs="Times New Roman"/>
          <w:b/>
          <w:bCs/>
          <w:kern w:val="36"/>
          <w:sz w:val="48"/>
          <w:szCs w:val="48"/>
          <w:lang w:val="en-US" w:eastAsia="el-GR"/>
        </w:rPr>
        <w:t>µ</w:t>
      </w:r>
      <w:r w:rsidRPr="00E5682B">
        <w:rPr>
          <w:rFonts w:ascii="Times New Roman" w:eastAsia="Times New Roman" w:hAnsi="Times New Roman" w:cs="Times New Roman"/>
          <w:b/>
          <w:bCs/>
          <w:kern w:val="36"/>
          <w:sz w:val="48"/>
          <w:szCs w:val="48"/>
          <w:lang w:eastAsia="el-GR"/>
        </w:rPr>
        <w:t>α</w:t>
      </w:r>
      <w:r w:rsidRPr="00E5682B">
        <w:rPr>
          <w:rFonts w:ascii="Times New Roman" w:eastAsia="Times New Roman" w:hAnsi="Times New Roman" w:cs="Times New Roman"/>
          <w:b/>
          <w:bCs/>
          <w:kern w:val="36"/>
          <w:sz w:val="48"/>
          <w:szCs w:val="48"/>
          <w:lang w:val="en-US" w:eastAsia="el-GR"/>
        </w:rPr>
        <w:t xml:space="preserve"> </w:t>
      </w:r>
      <w:r w:rsidRPr="00E5682B">
        <w:rPr>
          <w:rFonts w:ascii="Times New Roman" w:eastAsia="Times New Roman" w:hAnsi="Times New Roman" w:cs="Times New Roman"/>
          <w:b/>
          <w:bCs/>
          <w:kern w:val="36"/>
          <w:sz w:val="48"/>
          <w:szCs w:val="48"/>
          <w:lang w:eastAsia="el-GR"/>
        </w:rPr>
        <w:t>Ναυτιλιακής</w:t>
      </w:r>
      <w:r w:rsidRPr="00E5682B">
        <w:rPr>
          <w:rFonts w:ascii="Times New Roman" w:eastAsia="Times New Roman" w:hAnsi="Times New Roman" w:cs="Times New Roman"/>
          <w:b/>
          <w:bCs/>
          <w:kern w:val="36"/>
          <w:sz w:val="48"/>
          <w:szCs w:val="48"/>
          <w:lang w:val="en-US" w:eastAsia="el-GR"/>
        </w:rPr>
        <w:t xml:space="preserve"> </w:t>
      </w:r>
      <w:proofErr w:type="spellStart"/>
      <w:r w:rsidRPr="00E5682B">
        <w:rPr>
          <w:rFonts w:ascii="Times New Roman" w:eastAsia="Times New Roman" w:hAnsi="Times New Roman" w:cs="Times New Roman"/>
          <w:b/>
          <w:bCs/>
          <w:kern w:val="36"/>
          <w:sz w:val="48"/>
          <w:szCs w:val="48"/>
          <w:lang w:eastAsia="el-GR"/>
        </w:rPr>
        <w:t>σή</w:t>
      </w:r>
      <w:proofErr w:type="spellEnd"/>
      <w:r w:rsidRPr="00E5682B">
        <w:rPr>
          <w:rFonts w:ascii="Times New Roman" w:eastAsia="Times New Roman" w:hAnsi="Times New Roman" w:cs="Times New Roman"/>
          <w:b/>
          <w:bCs/>
          <w:kern w:val="36"/>
          <w:sz w:val="48"/>
          <w:szCs w:val="48"/>
          <w:lang w:val="en-US" w:eastAsia="el-GR"/>
        </w:rPr>
        <w:t>µ</w:t>
      </w:r>
      <w:proofErr w:type="spellStart"/>
      <w:r w:rsidRPr="00E5682B">
        <w:rPr>
          <w:rFonts w:ascii="Times New Roman" w:eastAsia="Times New Roman" w:hAnsi="Times New Roman" w:cs="Times New Roman"/>
          <w:b/>
          <w:bCs/>
          <w:kern w:val="36"/>
          <w:sz w:val="48"/>
          <w:szCs w:val="48"/>
          <w:lang w:eastAsia="el-GR"/>
        </w:rPr>
        <w:t>ανσης</w:t>
      </w:r>
      <w:proofErr w:type="spellEnd"/>
      <w:r w:rsidRPr="00E5682B">
        <w:rPr>
          <w:rFonts w:ascii="Times New Roman" w:eastAsia="Times New Roman" w:hAnsi="Times New Roman" w:cs="Times New Roman"/>
          <w:b/>
          <w:bCs/>
          <w:kern w:val="36"/>
          <w:sz w:val="48"/>
          <w:szCs w:val="48"/>
          <w:lang w:val="en-US" w:eastAsia="el-GR"/>
        </w:rPr>
        <w:t xml:space="preserve"> IALA</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Η ανάγκη για την καθιέρωση ενιαίου συστήματος ναυτιλιακής σήμανσης έγινε επιτακτική τις τελευταίες δεκαετίες, εξαιτίας της μεγάλης διεθνούς ναυτιλιακής κίνησης, των πολλαπλών ατυχημάτων, καθώς και της ποικιλίας των συστημάτων σήμανσης που εφαρμόζονταν τοπικά από τα διάφορα Κράτη. Να σημειωθεί ιδιαίτερα, ότι κατά το 1975 υπήρχαν περισσότερα από 30 συστήματα, με επακόλουθο την πρόκληση σύγχυσης και την δημιουργία αναρχίας, ως προς την ναυτιλιακή σήμανση, διεθνώς.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Τα τελευταία χρόνια η Διεθνής Ένωση των Φαρικών Αρχών, (INTERNATIONAL ASSOCIATION OF LIGHTHOUSE AUTHORITIES – IALA .) μη κυβερνητικός οργανισμός, αποφάσισε, ότι θα πρέπει να εφαρμοσθεί διεθνώς ένα ενιαίο Σύστημα Ναυτιλιακής Σήμανσης, στη βάση του σύγχρονου υλικού ναυτιλιακής σήμανσης και της αποκτηθείσης πείρας.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Γι’ αυτό δημιουργήθηκαν δύο Διεθνείς Περιοχές (</w:t>
      </w:r>
      <w:proofErr w:type="spellStart"/>
      <w:r w:rsidRPr="00E5682B">
        <w:rPr>
          <w:rFonts w:ascii="Times New Roman" w:eastAsia="Times New Roman" w:hAnsi="Times New Roman" w:cs="Times New Roman"/>
          <w:sz w:val="24"/>
          <w:szCs w:val="24"/>
          <w:lang w:eastAsia="el-GR"/>
        </w:rPr>
        <w:t>Regions</w:t>
      </w:r>
      <w:proofErr w:type="spellEnd"/>
      <w:r w:rsidRPr="00E5682B">
        <w:rPr>
          <w:rFonts w:ascii="Times New Roman" w:eastAsia="Times New Roman" w:hAnsi="Times New Roman" w:cs="Times New Roman"/>
          <w:sz w:val="24"/>
          <w:szCs w:val="24"/>
          <w:lang w:eastAsia="el-GR"/>
        </w:rPr>
        <w:t>) Σήμανσης η Α και η Β, όπου η Πλευρική Σήμανση μόνο διαφέρει.</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Περιοχή Α (</w:t>
      </w:r>
      <w:proofErr w:type="spellStart"/>
      <w:r w:rsidRPr="00E5682B">
        <w:rPr>
          <w:rFonts w:ascii="Times New Roman" w:eastAsia="Times New Roman" w:hAnsi="Times New Roman" w:cs="Times New Roman"/>
          <w:b/>
          <w:bCs/>
          <w:sz w:val="24"/>
          <w:szCs w:val="24"/>
          <w:lang w:eastAsia="el-GR"/>
        </w:rPr>
        <w:t>Region</w:t>
      </w:r>
      <w:proofErr w:type="spellEnd"/>
      <w:r w:rsidRPr="00E5682B">
        <w:rPr>
          <w:rFonts w:ascii="Times New Roman" w:eastAsia="Times New Roman" w:hAnsi="Times New Roman" w:cs="Times New Roman"/>
          <w:b/>
          <w:bCs/>
          <w:sz w:val="24"/>
          <w:szCs w:val="24"/>
          <w:lang w:eastAsia="el-GR"/>
        </w:rPr>
        <w:t xml:space="preserve"> Α):</w:t>
      </w:r>
      <w:r w:rsidRPr="00E5682B">
        <w:rPr>
          <w:rFonts w:ascii="Times New Roman" w:eastAsia="Times New Roman" w:hAnsi="Times New Roman" w:cs="Times New Roman"/>
          <w:sz w:val="24"/>
          <w:szCs w:val="24"/>
          <w:lang w:eastAsia="el-GR"/>
        </w:rPr>
        <w:t xml:space="preserve"> Συνδυασμός τεταρτοκυκλικής και πλευρικής σήμανσης (ερυθρό προς τ’ αριστερά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Περιοχή Β (</w:t>
      </w:r>
      <w:proofErr w:type="spellStart"/>
      <w:r w:rsidRPr="00E5682B">
        <w:rPr>
          <w:rFonts w:ascii="Times New Roman" w:eastAsia="Times New Roman" w:hAnsi="Times New Roman" w:cs="Times New Roman"/>
          <w:b/>
          <w:bCs/>
          <w:sz w:val="24"/>
          <w:szCs w:val="24"/>
          <w:lang w:eastAsia="el-GR"/>
        </w:rPr>
        <w:t>Region</w:t>
      </w:r>
      <w:proofErr w:type="spellEnd"/>
      <w:r w:rsidRPr="00E5682B">
        <w:rPr>
          <w:rFonts w:ascii="Times New Roman" w:eastAsia="Times New Roman" w:hAnsi="Times New Roman" w:cs="Times New Roman"/>
          <w:b/>
          <w:bCs/>
          <w:sz w:val="24"/>
          <w:szCs w:val="24"/>
          <w:lang w:eastAsia="el-GR"/>
        </w:rPr>
        <w:t xml:space="preserve"> Β): </w:t>
      </w:r>
      <w:r w:rsidRPr="00E5682B">
        <w:rPr>
          <w:rFonts w:ascii="Times New Roman" w:eastAsia="Times New Roman" w:hAnsi="Times New Roman" w:cs="Times New Roman"/>
          <w:sz w:val="24"/>
          <w:szCs w:val="24"/>
          <w:lang w:eastAsia="el-GR"/>
        </w:rPr>
        <w:t>Συνδυασμός τεταρτοκυκλικής και πλευρικής σήμανσης (ερυθρό προς τα δεξιά).</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Το Σύστημα αυτό το έχει εφαρμόσει και η Ελλάδα που εκπροσωπείται στον IALA από την Υπηρεσία Φάρων. Η περιοχή όπου ανήκει η Ελλάδα είναι η Περιοχή 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Η καθιέρωση του Συστήματος σκοπεύει να βοηθήσει τον ναυτιλλόμενο ώστε αφενός μεν να αναγνωρίζει εύκολα και να ερμηνεύει σωστά μία σήμανση, ακόμα και αν αυτή δεν έχει καταχωρηθεί στους χάρτες αφ’ ετέρου δε να αποφασίζει σωστά ως προς την πορεία που πρέπει να ακολουθήσει. Βέβαια η αναδρομή στους χάρτες και άλλα ναυτιλιακά βοηθήματα εξακολουθεί να είναι απαραίτητη, παρά την επιδίωξη αυτή.</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Το Σύστημα εφαρμόζεται σ’ όλες τις σταθερές και πλωτές σημάνσεις φωτιζόμενες ή αφώτιστες, για να δείχνει τις πλευρές και τους άξονες των πλεύσιμων διαύλων, πλεύσιμων διαύλων κάτω από σταθερές γέφυρες, τους φυσικούς κινδύνους και άλλα εμπόδια, όπως είναι τα επικίνδυνα ναυάγια, που στο Σύστημα περιγράφονται ως νέοι κίνδυνοι, όταν έχουν εντοπισθεί πρόσφατα. Επίσης εφαρμόζεται στις περιοχές, στις οποίες η ναυσιπλοΐα υπόκειται σε ορισμένους κανονισμούς και σ’ άλλα χαρακτηριστικά, που ενδιαφέρουν τον ναυτιλλόμενο.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Στο Σύστημα αυτό περιλαμβάνονται </w:t>
      </w:r>
      <w:r w:rsidRPr="00E5682B">
        <w:rPr>
          <w:rFonts w:ascii="Times New Roman" w:eastAsia="Times New Roman" w:hAnsi="Times New Roman" w:cs="Times New Roman"/>
          <w:b/>
          <w:bCs/>
          <w:sz w:val="24"/>
          <w:szCs w:val="24"/>
          <w:lang w:eastAsia="el-GR"/>
        </w:rPr>
        <w:t>πέντε τύποι σήμανσης</w:t>
      </w:r>
      <w:r w:rsidRPr="00E5682B">
        <w:rPr>
          <w:rFonts w:ascii="Times New Roman" w:eastAsia="Times New Roman" w:hAnsi="Times New Roman" w:cs="Times New Roman"/>
          <w:sz w:val="24"/>
          <w:szCs w:val="24"/>
          <w:lang w:eastAsia="el-GR"/>
        </w:rPr>
        <w:t xml:space="preserve"> οι οποίοι είναι δυνατόν να χρησιμοποιηθούν με οποιονδήποτε συνδυασμό: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Πλευρικές Σημάνσεις (LATERAL MARKS). </w:t>
      </w:r>
      <w:r w:rsidRPr="00E5682B">
        <w:rPr>
          <w:rFonts w:ascii="Times New Roman" w:eastAsia="Times New Roman" w:hAnsi="Times New Roman" w:cs="Times New Roman"/>
          <w:sz w:val="24"/>
          <w:szCs w:val="24"/>
          <w:lang w:eastAsia="el-GR"/>
        </w:rPr>
        <w:t>Υποδεικνύουν την αριστερή και δεξιά πλευρά των διαύλων. Χρησιμοποιούνται σε συνδυασμό πάντοτε με την συμβατική κατεύθυνση της σήμανσης που έχει καθιερωθεί από τις αρμόδιες Εθνικές Αρχές και σημειώνεται στους ναυτικούς χάρτες.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lastRenderedPageBreak/>
        <w:t xml:space="preserve">Τεταρτοκυκλικές Σημάνσεις (CARDINAL MARKS). </w:t>
      </w:r>
      <w:r w:rsidRPr="00E5682B">
        <w:rPr>
          <w:rFonts w:ascii="Times New Roman" w:eastAsia="Times New Roman" w:hAnsi="Times New Roman" w:cs="Times New Roman"/>
          <w:sz w:val="24"/>
          <w:szCs w:val="24"/>
          <w:lang w:eastAsia="el-GR"/>
        </w:rPr>
        <w:t>Χρησιμοποιούνται σε συνδυασμό με την πυξίδα του πλοίου και υποδεικνύουν, ότι πλεύσιμα ύδατα βρίσκονται προς την ομώνυμη πλευρά της σήμανσης.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Σημάνσεις Μεμονωμένου Κινδύνου (ISOLATED DANGER MARKS).</w:t>
      </w:r>
      <w:r w:rsidRPr="00E5682B">
        <w:rPr>
          <w:rFonts w:ascii="Times New Roman" w:eastAsia="Times New Roman" w:hAnsi="Times New Roman" w:cs="Times New Roman"/>
          <w:sz w:val="24"/>
          <w:szCs w:val="24"/>
          <w:lang w:eastAsia="el-GR"/>
        </w:rPr>
        <w:t xml:space="preserve"> Χρησιμοποιούνται για να προσδιορίζουν κίνδυνο περιορισμένης έκτασης και τοποθετούνται ή αγκυροβολούνται ακριβώς επί ή πάνω από τον κίνδυνο.</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Σημάνσεις Ασφαλών Υδάτων (SAFE WATER MARKS). </w:t>
      </w:r>
      <w:r w:rsidRPr="00E5682B">
        <w:rPr>
          <w:rFonts w:ascii="Times New Roman" w:eastAsia="Times New Roman" w:hAnsi="Times New Roman" w:cs="Times New Roman"/>
          <w:sz w:val="24"/>
          <w:szCs w:val="24"/>
          <w:lang w:eastAsia="el-GR"/>
        </w:rPr>
        <w:t>Υποδεικνύουν, ότι υπάρχουν πλεύσιμα ύδατα γύρω από τις θέσεις τους, όπως είναι οι σημαντήρες του μέσου ενός διαύλου.</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Ειδικές Σημάνσεις (SPECIAL MARKS). </w:t>
      </w:r>
      <w:r w:rsidRPr="00E5682B">
        <w:rPr>
          <w:rFonts w:ascii="Times New Roman" w:eastAsia="Times New Roman" w:hAnsi="Times New Roman" w:cs="Times New Roman"/>
          <w:sz w:val="24"/>
          <w:szCs w:val="24"/>
          <w:lang w:eastAsia="el-GR"/>
        </w:rPr>
        <w:t xml:space="preserve">Χρησιμοποιούνται , για να επισημάνουν περιοχή ή χαρακτηριστικό, που ειδικά αναφέρεται στους αντίστοιχους χάρτες ή Ναυτιλιακές Εκδόσεις.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Η έννοια κάθε σήμανσης του συστήματος συνάγεται στη βάση ενός ή περισσότερων από τα χαρακτηριστικά της και ειδικότερα :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Κατά την ημέρα: </w:t>
      </w:r>
      <w:r w:rsidRPr="00E5682B">
        <w:rPr>
          <w:rFonts w:ascii="Times New Roman" w:eastAsia="Times New Roman" w:hAnsi="Times New Roman" w:cs="Times New Roman"/>
          <w:sz w:val="24"/>
          <w:szCs w:val="24"/>
          <w:lang w:eastAsia="el-GR"/>
        </w:rPr>
        <w:t xml:space="preserve">Από τον χρωματισμό, σχήμα και επίσημα.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Κατά την νύχτα: </w:t>
      </w:r>
      <w:r w:rsidRPr="00E5682B">
        <w:rPr>
          <w:rFonts w:ascii="Times New Roman" w:eastAsia="Times New Roman" w:hAnsi="Times New Roman" w:cs="Times New Roman"/>
          <w:sz w:val="24"/>
          <w:szCs w:val="24"/>
          <w:lang w:eastAsia="el-GR"/>
        </w:rPr>
        <w:t xml:space="preserve">Από το χρώμα και τον ρυθμό του φωτός. </w:t>
      </w:r>
    </w:p>
    <w:p w:rsidR="00E5682B" w:rsidRPr="00E5682B" w:rsidRDefault="00E5682B" w:rsidP="00E5682B">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5682B">
        <w:rPr>
          <w:rFonts w:ascii="Times New Roman" w:eastAsia="Times New Roman" w:hAnsi="Times New Roman" w:cs="Times New Roman"/>
          <w:b/>
          <w:bCs/>
          <w:sz w:val="36"/>
          <w:szCs w:val="36"/>
          <w:lang w:eastAsia="el-GR"/>
        </w:rPr>
        <w:t>ΠΛΕΥΡΙΚΕΣ ΣΗΜΑΝΣΕΙΣ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Οι </w:t>
      </w:r>
      <w:r w:rsidRPr="00E5682B">
        <w:rPr>
          <w:rFonts w:ascii="Times New Roman" w:eastAsia="Times New Roman" w:hAnsi="Times New Roman" w:cs="Times New Roman"/>
          <w:b/>
          <w:bCs/>
          <w:sz w:val="24"/>
          <w:szCs w:val="24"/>
          <w:lang w:eastAsia="el-GR"/>
        </w:rPr>
        <w:t xml:space="preserve">πλευρικές σημάνσεις </w:t>
      </w:r>
      <w:r w:rsidRPr="00E5682B">
        <w:rPr>
          <w:rFonts w:ascii="Times New Roman" w:eastAsia="Times New Roman" w:hAnsi="Times New Roman" w:cs="Times New Roman"/>
          <w:sz w:val="24"/>
          <w:szCs w:val="24"/>
          <w:lang w:eastAsia="el-GR"/>
        </w:rPr>
        <w:t xml:space="preserve">χρησιμοποιούνται γενικά στους καλά προσδιοριζόμενους διαύλους, για να υποδείξουν, την αριστερή και δεξιά πλευρά της πορείας, που πρέπει να ακολουθηθεί και πάντοτε σε συνδυασμό με την συμβατική διεύθυνση της σήμανσης. Η διεύθυνση ορίζεται με έναν από τους παρακάτω δύο τρόπους.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3810000" cy="2686050"/>
            <wp:effectExtent l="19050" t="0" r="0" b="0"/>
            <wp:docPr id="1" name="Εικόνα 1" descr="Πλευρικές Σημάνσεις Περιοχή Α">
              <a:hlinkClick xmlns:a="http://schemas.openxmlformats.org/drawingml/2006/main" r:id="rId4" tooltip="&quot;Πλευρικές Σημάνσεις Περιοχή 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ευρικές Σημάνσεις Περιοχή Α">
                      <a:hlinkClick r:id="rId4" tooltip="&quot;Πλευρικές Σημάνσεις Περιοχή Α&quot;"/>
                    </pic:cNvPr>
                    <pic:cNvPicPr>
                      <a:picLocks noChangeAspect="1" noChangeArrowheads="1"/>
                    </pic:cNvPicPr>
                  </pic:nvPicPr>
                  <pic:blipFill>
                    <a:blip r:embed="rId5"/>
                    <a:srcRect/>
                    <a:stretch>
                      <a:fillRect/>
                    </a:stretch>
                  </pic:blipFill>
                  <pic:spPr bwMode="auto">
                    <a:xfrm>
                      <a:off x="0" y="0"/>
                      <a:ext cx="3810000" cy="2686050"/>
                    </a:xfrm>
                    <a:prstGeom prst="rect">
                      <a:avLst/>
                    </a:prstGeom>
                    <a:noFill/>
                    <a:ln w="9525">
                      <a:noFill/>
                      <a:miter lim="800000"/>
                      <a:headEnd/>
                      <a:tailEnd/>
                    </a:ln>
                  </pic:spPr>
                </pic:pic>
              </a:graphicData>
            </a:graphic>
          </wp:inline>
        </w:drawing>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Τοπική Διεύθυνση: </w:t>
      </w:r>
      <w:r w:rsidRPr="00E5682B">
        <w:rPr>
          <w:rFonts w:ascii="Times New Roman" w:eastAsia="Times New Roman" w:hAnsi="Times New Roman" w:cs="Times New Roman"/>
          <w:sz w:val="24"/>
          <w:szCs w:val="24"/>
          <w:lang w:eastAsia="el-GR"/>
        </w:rPr>
        <w:t>Η κατεύθυνση, που ακολουθείται από τον ναυτιλλόμενο, όταν πλησιάζει ένα λιμένα, εκβολές ποταμού ή άλλες θαλάσσιες οδούς, ερχόμενος από την ανοικτή θάλασσα.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lastRenderedPageBreak/>
        <w:t>Γενική Διεύθυνση:</w:t>
      </w:r>
      <w:r w:rsidRPr="00E5682B">
        <w:rPr>
          <w:rFonts w:ascii="Times New Roman" w:eastAsia="Times New Roman" w:hAnsi="Times New Roman" w:cs="Times New Roman"/>
          <w:sz w:val="24"/>
          <w:szCs w:val="24"/>
          <w:lang w:eastAsia="el-GR"/>
        </w:rPr>
        <w:t xml:space="preserve"> Η κατεύθυνση που καθορίζεται από τις αρμόδιες για την σήμανση. Εθνικές Αρχές σε περιοχές πέραν των περιοχών τοπικής διεύθυνσης. Ακολουθεί την φορά των δεικτών του ωρολογίου γύρω από τις ηπειρωτικές ακτές όπου αυτό είναι εφικτό αναφέρεται στις ναυτιλιακές οδηγίες και απεικονίζεται, όπου κρίνεται απαραίτητο, στους χάρτες με ένα σύμβολο.</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Η αριστερή πλευρά σημαίνεται με ερυθρό χρώμα και με σημαντήρα ή επίσημα ή και με σημαντήρα που φέρει επίσημα κυλινδρικού σχήματος (</w:t>
      </w:r>
      <w:proofErr w:type="spellStart"/>
      <w:r w:rsidRPr="00E5682B">
        <w:rPr>
          <w:rFonts w:ascii="Times New Roman" w:eastAsia="Times New Roman" w:hAnsi="Times New Roman" w:cs="Times New Roman"/>
          <w:sz w:val="24"/>
          <w:szCs w:val="24"/>
          <w:lang w:eastAsia="el-GR"/>
        </w:rPr>
        <w:t>can</w:t>
      </w:r>
      <w:proofErr w:type="spellEnd"/>
      <w:r w:rsidRPr="00E5682B">
        <w:rPr>
          <w:rFonts w:ascii="Times New Roman" w:eastAsia="Times New Roman" w:hAnsi="Times New Roman" w:cs="Times New Roman"/>
          <w:sz w:val="24"/>
          <w:szCs w:val="24"/>
          <w:lang w:eastAsia="el-GR"/>
        </w:rPr>
        <w:t>).</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Η δεξιά πλευρά σημαίνεται με πράσινο χρώμα και με σημαντήρα ή επίσημα ή και σημαντήρα που φέρει επίσημα κωνικού σχήματος (</w:t>
      </w:r>
      <w:proofErr w:type="spellStart"/>
      <w:r w:rsidRPr="00E5682B">
        <w:rPr>
          <w:rFonts w:ascii="Times New Roman" w:eastAsia="Times New Roman" w:hAnsi="Times New Roman" w:cs="Times New Roman"/>
          <w:sz w:val="24"/>
          <w:szCs w:val="24"/>
          <w:lang w:eastAsia="el-GR"/>
        </w:rPr>
        <w:t>conical</w:t>
      </w:r>
      <w:proofErr w:type="spellEnd"/>
      <w:r w:rsidRPr="00E5682B">
        <w:rPr>
          <w:rFonts w:ascii="Times New Roman" w:eastAsia="Times New Roman" w:hAnsi="Times New Roman" w:cs="Times New Roman"/>
          <w:sz w:val="24"/>
          <w:szCs w:val="24"/>
          <w:lang w:eastAsia="el-GR"/>
        </w:rPr>
        <w:t>). Στην περίπτωση χρήσης επισήματος ή κορυφή του κώνου είναι προς τα πάνω.</w:t>
      </w:r>
    </w:p>
    <w:p w:rsidR="00E5682B" w:rsidRPr="00E5682B" w:rsidRDefault="00E5682B" w:rsidP="00E5682B">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5682B">
        <w:rPr>
          <w:rFonts w:ascii="Times New Roman" w:eastAsia="Times New Roman" w:hAnsi="Times New Roman" w:cs="Times New Roman"/>
          <w:b/>
          <w:bCs/>
          <w:sz w:val="36"/>
          <w:szCs w:val="36"/>
          <w:lang w:eastAsia="el-GR"/>
        </w:rPr>
        <w:t>ΤΕΤΑΡΤΟΚΥΚΛΙΚΕΣ ΣΗΜΑΝΣΕΙΣ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Χρησιμοποιούνται σε συνδυασμό με την πυξίδα για να δείχνουν τα πλεύσιμα ύδατα, προς τα οποία μπορεί να κατευθυνθεί ο ναυτιλλόμενος. Οι σημάνσεις, τοποθετούνται σε σχέση με το σημείο ενδιαφέροντος σε από τα τέσσερα τεταρτοκύκλια (Βόρειο, Ανατολικό, Νότιο, και Δυτικό) και περιορίζονται από τις αληθείς διοπτεύσεις Β.Δ. – Β.Α, Β.Α -Ν.Α, Ν.Α- Ν.Δ, Ν.Δ -Β.Δ. αντίστοιχα οι οποίες ορίζονται με κέντρο το σημείο ενδιαφέροντος. Η σήμανση λαμβάνει ονομασία σε σχέση με το τεταρτοκύκλιο στο οποίο τοποθετείται.</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Ο ναυτιλλόμενος είναι ασφαλής εφ’ όσον διέρχεται Βόρεια μιας Βόρειας σήμανσης, Ανατολικά μιας Ανατολικής σήμανσης, Νότια μιας Νότιας σήμανσης και Δυτικά μιας Δυτικής σήμανσης. </w:t>
      </w:r>
    </w:p>
    <w:p w:rsidR="00E5682B" w:rsidRPr="00E5682B" w:rsidRDefault="00E5682B" w:rsidP="00E5682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E5682B">
        <w:rPr>
          <w:rFonts w:ascii="Times New Roman" w:eastAsia="Times New Roman" w:hAnsi="Times New Roman" w:cs="Times New Roman"/>
          <w:b/>
          <w:bCs/>
          <w:sz w:val="27"/>
          <w:szCs w:val="27"/>
          <w:lang w:eastAsia="el-GR"/>
        </w:rPr>
        <w:t xml:space="preserve">Η τεταρτοκυκλική σήμανση μπορεί να χρησιμοποιηθεί για να: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α. </w:t>
      </w:r>
      <w:r w:rsidRPr="00E5682B">
        <w:rPr>
          <w:rFonts w:ascii="Times New Roman" w:eastAsia="Times New Roman" w:hAnsi="Times New Roman" w:cs="Times New Roman"/>
          <w:sz w:val="24"/>
          <w:szCs w:val="24"/>
          <w:lang w:eastAsia="el-GR"/>
        </w:rPr>
        <w:t xml:space="preserve">Υποδείξει ότι τα βαθύτερα ύδατα στην περιοχή βρίσκονται στην ομώνυμη πλευρά της ονομασίας της σήμανσης.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β. </w:t>
      </w:r>
      <w:r w:rsidRPr="00E5682B">
        <w:rPr>
          <w:rFonts w:ascii="Times New Roman" w:eastAsia="Times New Roman" w:hAnsi="Times New Roman" w:cs="Times New Roman"/>
          <w:sz w:val="24"/>
          <w:szCs w:val="24"/>
          <w:lang w:eastAsia="el-GR"/>
        </w:rPr>
        <w:t xml:space="preserve">Υποδείξει την ασφαλή πλευρά, από την οποία πρέπει να </w:t>
      </w:r>
      <w:proofErr w:type="spellStart"/>
      <w:r w:rsidRPr="00E5682B">
        <w:rPr>
          <w:rFonts w:ascii="Times New Roman" w:eastAsia="Times New Roman" w:hAnsi="Times New Roman" w:cs="Times New Roman"/>
          <w:sz w:val="24"/>
          <w:szCs w:val="24"/>
          <w:lang w:eastAsia="el-GR"/>
        </w:rPr>
        <w:t>προσπερασθή</w:t>
      </w:r>
      <w:proofErr w:type="spellEnd"/>
      <w:r w:rsidRPr="00E5682B">
        <w:rPr>
          <w:rFonts w:ascii="Times New Roman" w:eastAsia="Times New Roman" w:hAnsi="Times New Roman" w:cs="Times New Roman"/>
          <w:sz w:val="24"/>
          <w:szCs w:val="24"/>
          <w:lang w:eastAsia="el-GR"/>
        </w:rPr>
        <w:t xml:space="preserve"> ένας κίνδυνος.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γ. </w:t>
      </w:r>
      <w:r w:rsidRPr="00E5682B">
        <w:rPr>
          <w:rFonts w:ascii="Times New Roman" w:eastAsia="Times New Roman" w:hAnsi="Times New Roman" w:cs="Times New Roman"/>
          <w:sz w:val="24"/>
          <w:szCs w:val="24"/>
          <w:lang w:eastAsia="el-GR"/>
        </w:rPr>
        <w:t xml:space="preserve">Επιστήσει την προσοχή σ’ ένα χαρακτηριστικό εντός διαύλου, όπως είναι καμπή, συνένωση ή διαχωρισμός ή το άκρο ενός αβαθούς </w:t>
      </w:r>
      <w:proofErr w:type="spellStart"/>
      <w:r w:rsidRPr="00E5682B">
        <w:rPr>
          <w:rFonts w:ascii="Times New Roman" w:eastAsia="Times New Roman" w:hAnsi="Times New Roman" w:cs="Times New Roman"/>
          <w:sz w:val="24"/>
          <w:szCs w:val="24"/>
          <w:lang w:eastAsia="el-GR"/>
        </w:rPr>
        <w:t>κ.λ.π</w:t>
      </w:r>
      <w:proofErr w:type="spellEnd"/>
      <w:r w:rsidRPr="00E5682B">
        <w:rPr>
          <w:rFonts w:ascii="Times New Roman" w:eastAsia="Times New Roman" w:hAnsi="Times New Roman" w:cs="Times New Roman"/>
          <w:sz w:val="24"/>
          <w:szCs w:val="24"/>
          <w:lang w:eastAsia="el-GR"/>
        </w:rPr>
        <w:t xml:space="preserve">.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3810000" cy="4905375"/>
            <wp:effectExtent l="19050" t="0" r="0" b="0"/>
            <wp:docPr id="2" name="Εικόνα 2" descr="Τεταρτοκυκλικές Σημάνσεις">
              <a:hlinkClick xmlns:a="http://schemas.openxmlformats.org/drawingml/2006/main" r:id="rId6" tooltip="&quot;Τεταρτοκυκλικές Σημάνσει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εταρτοκυκλικές Σημάνσεις">
                      <a:hlinkClick r:id="rId6" tooltip="&quot;Τεταρτοκυκλικές Σημάνσεις&quot;"/>
                    </pic:cNvPr>
                    <pic:cNvPicPr>
                      <a:picLocks noChangeAspect="1" noChangeArrowheads="1"/>
                    </pic:cNvPicPr>
                  </pic:nvPicPr>
                  <pic:blipFill>
                    <a:blip r:embed="rId7"/>
                    <a:srcRect/>
                    <a:stretch>
                      <a:fillRect/>
                    </a:stretch>
                  </pic:blipFill>
                  <pic:spPr bwMode="auto">
                    <a:xfrm>
                      <a:off x="0" y="0"/>
                      <a:ext cx="3810000" cy="4905375"/>
                    </a:xfrm>
                    <a:prstGeom prst="rect">
                      <a:avLst/>
                    </a:prstGeom>
                    <a:noFill/>
                    <a:ln w="9525">
                      <a:noFill/>
                      <a:miter lim="800000"/>
                      <a:headEnd/>
                      <a:tailEnd/>
                    </a:ln>
                  </pic:spPr>
                </pic:pic>
              </a:graphicData>
            </a:graphic>
          </wp:inline>
        </w:drawing>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Το κύριο χαρακτηριστικό των επισημάτων κατά την ημέρα είναι δύο μαύροι κώνοι. Ο συνδυασμός τοποθέτησης του ενός πάνω στον άλλο προσδιορίζει την ονομασία της σήμανσης και είναι η Βόρεια, Νότια, Ανατολική, Δυτική. Τα επισήματα τοποθετούνται όταν αυτό είναι πρακτικά δυνατό, με κώνους όσο το δυνατό μεγαλύτερους και καθαρά διαχωριζόμενους.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Χρησιμοποιούνται μαύρες και κίτρινες οριζόντιες λωρίδες για τον χρωματισμό μιας τεταρτοκυκλικής σήμανσης.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Η θέση της μαύρης λωρίδας ή λωρίδων, έχει σχέση με τις κορυφές των επισημάτων (μαύροι κώνοι) και είναι για: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Βόρεια σήμανση:</w:t>
      </w:r>
      <w:r w:rsidRPr="00E5682B">
        <w:rPr>
          <w:rFonts w:ascii="Times New Roman" w:eastAsia="Times New Roman" w:hAnsi="Times New Roman" w:cs="Times New Roman"/>
          <w:sz w:val="24"/>
          <w:szCs w:val="24"/>
          <w:lang w:eastAsia="el-GR"/>
        </w:rPr>
        <w:t xml:space="preserve"> Κορυφές άνω. Μαύρη λωρίδα πάνω από κίτρινη λωρίδα.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Νότια σήμανση: </w:t>
      </w:r>
      <w:r w:rsidRPr="00E5682B">
        <w:rPr>
          <w:rFonts w:ascii="Times New Roman" w:eastAsia="Times New Roman" w:hAnsi="Times New Roman" w:cs="Times New Roman"/>
          <w:sz w:val="24"/>
          <w:szCs w:val="24"/>
          <w:lang w:eastAsia="el-GR"/>
        </w:rPr>
        <w:t>Κορυφές κάτω. Μαύρη λωρίδα κάτω από κίτρινη λωρίδα.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Ανατολική σήμανση: </w:t>
      </w:r>
      <w:r w:rsidRPr="00E5682B">
        <w:rPr>
          <w:rFonts w:ascii="Times New Roman" w:eastAsia="Times New Roman" w:hAnsi="Times New Roman" w:cs="Times New Roman"/>
          <w:sz w:val="24"/>
          <w:szCs w:val="24"/>
          <w:lang w:eastAsia="el-GR"/>
        </w:rPr>
        <w:t>Κορυφές προς τα έξω. Μαύρες λωρίδες πάνω και κάτω από κίτρινη λωρίδα.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Δυτική σήμανση: </w:t>
      </w:r>
      <w:r w:rsidRPr="00E5682B">
        <w:rPr>
          <w:rFonts w:ascii="Times New Roman" w:eastAsia="Times New Roman" w:hAnsi="Times New Roman" w:cs="Times New Roman"/>
          <w:sz w:val="24"/>
          <w:szCs w:val="24"/>
          <w:lang w:eastAsia="el-GR"/>
        </w:rPr>
        <w:t>Κορυφές προς το μέσο. Μαύρη λωρίδα με κίτρινες λωρίδες πάνω και κάτω.</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lastRenderedPageBreak/>
        <w:t xml:space="preserve">Το σχήμα των σωμάτων των τεταρτοκυκλικών σημάνσεων δεν έχει σημασία, αλλά στην περίπτωση ενός σημαντήρα θα είναι σημαντήρας με στήλη </w:t>
      </w:r>
      <w:r w:rsidRPr="00E5682B">
        <w:rPr>
          <w:rFonts w:ascii="Times New Roman" w:eastAsia="Times New Roman" w:hAnsi="Times New Roman" w:cs="Times New Roman"/>
          <w:b/>
          <w:bCs/>
          <w:sz w:val="24"/>
          <w:szCs w:val="24"/>
          <w:lang w:eastAsia="el-GR"/>
        </w:rPr>
        <w:t>(</w:t>
      </w:r>
      <w:proofErr w:type="spellStart"/>
      <w:r w:rsidRPr="00E5682B">
        <w:rPr>
          <w:rFonts w:ascii="Times New Roman" w:eastAsia="Times New Roman" w:hAnsi="Times New Roman" w:cs="Times New Roman"/>
          <w:b/>
          <w:bCs/>
          <w:sz w:val="24"/>
          <w:szCs w:val="24"/>
          <w:lang w:eastAsia="el-GR"/>
        </w:rPr>
        <w:t>pillar</w:t>
      </w:r>
      <w:proofErr w:type="spellEnd"/>
      <w:r w:rsidRPr="00E5682B">
        <w:rPr>
          <w:rFonts w:ascii="Times New Roman" w:eastAsia="Times New Roman" w:hAnsi="Times New Roman" w:cs="Times New Roman"/>
          <w:b/>
          <w:bCs/>
          <w:sz w:val="24"/>
          <w:szCs w:val="24"/>
          <w:lang w:eastAsia="el-GR"/>
        </w:rPr>
        <w:t>)</w:t>
      </w:r>
      <w:r w:rsidRPr="00E5682B">
        <w:rPr>
          <w:rFonts w:ascii="Times New Roman" w:eastAsia="Times New Roman" w:hAnsi="Times New Roman" w:cs="Times New Roman"/>
          <w:sz w:val="24"/>
          <w:szCs w:val="24"/>
          <w:lang w:eastAsia="el-GR"/>
        </w:rPr>
        <w:t xml:space="preserve"> ή επιμήκης σημαντήρας </w:t>
      </w:r>
      <w:r w:rsidRPr="00E5682B">
        <w:rPr>
          <w:rFonts w:ascii="Times New Roman" w:eastAsia="Times New Roman" w:hAnsi="Times New Roman" w:cs="Times New Roman"/>
          <w:b/>
          <w:bCs/>
          <w:sz w:val="24"/>
          <w:szCs w:val="24"/>
          <w:lang w:eastAsia="el-GR"/>
        </w:rPr>
        <w:t>(</w:t>
      </w:r>
      <w:proofErr w:type="spellStart"/>
      <w:r w:rsidRPr="00E5682B">
        <w:rPr>
          <w:rFonts w:ascii="Times New Roman" w:eastAsia="Times New Roman" w:hAnsi="Times New Roman" w:cs="Times New Roman"/>
          <w:b/>
          <w:bCs/>
          <w:sz w:val="24"/>
          <w:szCs w:val="24"/>
          <w:lang w:eastAsia="el-GR"/>
        </w:rPr>
        <w:t>spar</w:t>
      </w:r>
      <w:proofErr w:type="spellEnd"/>
      <w:r w:rsidRPr="00E5682B">
        <w:rPr>
          <w:rFonts w:ascii="Times New Roman" w:eastAsia="Times New Roman" w:hAnsi="Times New Roman" w:cs="Times New Roman"/>
          <w:b/>
          <w:bCs/>
          <w:sz w:val="24"/>
          <w:szCs w:val="24"/>
          <w:lang w:eastAsia="el-GR"/>
        </w:rPr>
        <w:t>)</w:t>
      </w:r>
      <w:r w:rsidRPr="00E5682B">
        <w:rPr>
          <w:rFonts w:ascii="Times New Roman" w:eastAsia="Times New Roman" w:hAnsi="Times New Roman" w:cs="Times New Roman"/>
          <w:sz w:val="24"/>
          <w:szCs w:val="24"/>
          <w:lang w:eastAsia="el-GR"/>
        </w:rPr>
        <w:t xml:space="preserve">.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Όταν μία τεταρτοκυκλική σήμανση φωτίζεται χρησιμοποιείται λευκό φώς με χαρακτηριστικό μίαν δέσμη </w:t>
      </w:r>
      <w:proofErr w:type="spellStart"/>
      <w:r w:rsidRPr="00E5682B">
        <w:rPr>
          <w:rFonts w:ascii="Times New Roman" w:eastAsia="Times New Roman" w:hAnsi="Times New Roman" w:cs="Times New Roman"/>
          <w:sz w:val="24"/>
          <w:szCs w:val="24"/>
          <w:lang w:eastAsia="el-GR"/>
        </w:rPr>
        <w:t>σπινθηρίζοντος</w:t>
      </w:r>
      <w:proofErr w:type="spellEnd"/>
      <w:r w:rsidRPr="00E5682B">
        <w:rPr>
          <w:rFonts w:ascii="Times New Roman" w:eastAsia="Times New Roman" w:hAnsi="Times New Roman" w:cs="Times New Roman"/>
          <w:sz w:val="24"/>
          <w:szCs w:val="24"/>
          <w:lang w:eastAsia="el-GR"/>
        </w:rPr>
        <w:t xml:space="preserve"> ή </w:t>
      </w:r>
      <w:proofErr w:type="spellStart"/>
      <w:r w:rsidRPr="00E5682B">
        <w:rPr>
          <w:rFonts w:ascii="Times New Roman" w:eastAsia="Times New Roman" w:hAnsi="Times New Roman" w:cs="Times New Roman"/>
          <w:sz w:val="24"/>
          <w:szCs w:val="24"/>
          <w:lang w:eastAsia="el-GR"/>
        </w:rPr>
        <w:t>ταχυσπινθηρίζοντος</w:t>
      </w:r>
      <w:proofErr w:type="spellEnd"/>
      <w:r w:rsidRPr="00E5682B">
        <w:rPr>
          <w:rFonts w:ascii="Times New Roman" w:eastAsia="Times New Roman" w:hAnsi="Times New Roman" w:cs="Times New Roman"/>
          <w:sz w:val="24"/>
          <w:szCs w:val="24"/>
          <w:lang w:eastAsia="el-GR"/>
        </w:rPr>
        <w:t xml:space="preserve"> φωτός που υποδηλώνει, ότι η σήμανση είναι τεταρτοκυκλική και ταυτόχρονα προσδιορίζει το τεταρτοκύκλιο στο οποίο ανήκει.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Η δέσμη </w:t>
      </w:r>
      <w:proofErr w:type="spellStart"/>
      <w:r w:rsidRPr="00E5682B">
        <w:rPr>
          <w:rFonts w:ascii="Times New Roman" w:eastAsia="Times New Roman" w:hAnsi="Times New Roman" w:cs="Times New Roman"/>
          <w:b/>
          <w:bCs/>
          <w:sz w:val="24"/>
          <w:szCs w:val="24"/>
          <w:lang w:eastAsia="el-GR"/>
        </w:rPr>
        <w:t>σπινθηρίζοντος</w:t>
      </w:r>
      <w:proofErr w:type="spellEnd"/>
      <w:r w:rsidRPr="00E5682B">
        <w:rPr>
          <w:rFonts w:ascii="Times New Roman" w:eastAsia="Times New Roman" w:hAnsi="Times New Roman" w:cs="Times New Roman"/>
          <w:b/>
          <w:bCs/>
          <w:sz w:val="24"/>
          <w:szCs w:val="24"/>
          <w:lang w:eastAsia="el-GR"/>
        </w:rPr>
        <w:t xml:space="preserve"> ή </w:t>
      </w:r>
      <w:proofErr w:type="spellStart"/>
      <w:r w:rsidRPr="00E5682B">
        <w:rPr>
          <w:rFonts w:ascii="Times New Roman" w:eastAsia="Times New Roman" w:hAnsi="Times New Roman" w:cs="Times New Roman"/>
          <w:b/>
          <w:bCs/>
          <w:sz w:val="24"/>
          <w:szCs w:val="24"/>
          <w:lang w:eastAsia="el-GR"/>
        </w:rPr>
        <w:t>ταχυσπινθηρίζοντος</w:t>
      </w:r>
      <w:proofErr w:type="spellEnd"/>
      <w:r w:rsidRPr="00E5682B">
        <w:rPr>
          <w:rFonts w:ascii="Times New Roman" w:eastAsia="Times New Roman" w:hAnsi="Times New Roman" w:cs="Times New Roman"/>
          <w:b/>
          <w:bCs/>
          <w:sz w:val="24"/>
          <w:szCs w:val="24"/>
          <w:lang w:eastAsia="el-GR"/>
        </w:rPr>
        <w:t xml:space="preserve"> φωτός είναι για την: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Βόρεια σήμανση: </w:t>
      </w:r>
      <w:r w:rsidRPr="00E5682B">
        <w:rPr>
          <w:rFonts w:ascii="Times New Roman" w:eastAsia="Times New Roman" w:hAnsi="Times New Roman" w:cs="Times New Roman"/>
          <w:sz w:val="24"/>
          <w:szCs w:val="24"/>
          <w:lang w:eastAsia="el-GR"/>
        </w:rPr>
        <w:t xml:space="preserve">Συνεχείς σπινθηρισμοί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Ανατολική σήμανση:</w:t>
      </w:r>
      <w:r w:rsidRPr="00E5682B">
        <w:rPr>
          <w:rFonts w:ascii="Times New Roman" w:eastAsia="Times New Roman" w:hAnsi="Times New Roman" w:cs="Times New Roman"/>
          <w:sz w:val="24"/>
          <w:szCs w:val="24"/>
          <w:lang w:eastAsia="el-GR"/>
        </w:rPr>
        <w:t xml:space="preserve"> Δέσμη 3 Σπινθηρισμών</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Νότια σήμανση: </w:t>
      </w:r>
      <w:r w:rsidRPr="00E5682B">
        <w:rPr>
          <w:rFonts w:ascii="Times New Roman" w:eastAsia="Times New Roman" w:hAnsi="Times New Roman" w:cs="Times New Roman"/>
          <w:sz w:val="24"/>
          <w:szCs w:val="24"/>
          <w:lang w:eastAsia="el-GR"/>
        </w:rPr>
        <w:t xml:space="preserve">Δέσμη 6 Σπινθηρισμών που ακολουθείται από μία μακρά αναλαμπή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Δυτική σήμανση: </w:t>
      </w:r>
      <w:r w:rsidRPr="00E5682B">
        <w:rPr>
          <w:rFonts w:ascii="Times New Roman" w:eastAsia="Times New Roman" w:hAnsi="Times New Roman" w:cs="Times New Roman"/>
          <w:sz w:val="24"/>
          <w:szCs w:val="24"/>
          <w:lang w:eastAsia="el-GR"/>
        </w:rPr>
        <w:t>Δέσμη 9 Σπινθηρισμών</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Για να βοηθηθεί η απομνημόνευση ο αριθμός των σπινθηρισμών σε κάθε δέσμη μπορεί να συσχετισθεί με τις ώρες της όψης του ωρολογίου ( 3 η ώρα Ανατολή , 6 η ώρα Νότια και 9 η ώρα Δυτική σήμανση).</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Η Μακρά αναλαμπή (διαρκείας δηλαδή όχι μικρότερης των 2 δευτερολέπτων), που ακολουθεί αμέσως την δέσμη των 6 σπινθηρισμών της νότιας τεταρτοκυκλικής σήμανσης, εξασφαλίζει την αποφυγή σύγχυσης των 6 σπινθηρισμών ως 3 ή 9.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Οι περίοδοι φωτός μιας Ανατολικής, Νότιας και Δυτικής τεταρτοκυκλικής σήμανσης είναι αντίστοιχα 10, 15 και 15 δευτερόλεπτα, εάν πρόκειται για </w:t>
      </w:r>
      <w:proofErr w:type="spellStart"/>
      <w:r w:rsidRPr="00E5682B">
        <w:rPr>
          <w:rFonts w:ascii="Times New Roman" w:eastAsia="Times New Roman" w:hAnsi="Times New Roman" w:cs="Times New Roman"/>
          <w:sz w:val="24"/>
          <w:szCs w:val="24"/>
          <w:lang w:eastAsia="el-GR"/>
        </w:rPr>
        <w:t>σπινθηρίζον</w:t>
      </w:r>
      <w:proofErr w:type="spellEnd"/>
      <w:r w:rsidRPr="00E5682B">
        <w:rPr>
          <w:rFonts w:ascii="Times New Roman" w:eastAsia="Times New Roman" w:hAnsi="Times New Roman" w:cs="Times New Roman"/>
          <w:sz w:val="24"/>
          <w:szCs w:val="24"/>
          <w:lang w:eastAsia="el-GR"/>
        </w:rPr>
        <w:t xml:space="preserve"> και 5, 10 και 15 δευτερόλεπτα, εάν πρόκειται για </w:t>
      </w:r>
      <w:proofErr w:type="spellStart"/>
      <w:r w:rsidRPr="00E5682B">
        <w:rPr>
          <w:rFonts w:ascii="Times New Roman" w:eastAsia="Times New Roman" w:hAnsi="Times New Roman" w:cs="Times New Roman"/>
          <w:sz w:val="24"/>
          <w:szCs w:val="24"/>
          <w:lang w:eastAsia="el-GR"/>
        </w:rPr>
        <w:t>ταχυσπινθηρίζον</w:t>
      </w:r>
      <w:proofErr w:type="spellEnd"/>
      <w:r w:rsidRPr="00E5682B">
        <w:rPr>
          <w:rFonts w:ascii="Times New Roman" w:eastAsia="Times New Roman" w:hAnsi="Times New Roman" w:cs="Times New Roman"/>
          <w:sz w:val="24"/>
          <w:szCs w:val="24"/>
          <w:lang w:eastAsia="el-GR"/>
        </w:rPr>
        <w:t xml:space="preserve"> φώς.</w:t>
      </w:r>
      <w:r w:rsidRPr="00E5682B">
        <w:rPr>
          <w:rFonts w:ascii="Times New Roman" w:eastAsia="Times New Roman" w:hAnsi="Times New Roman" w:cs="Times New Roman"/>
          <w:sz w:val="24"/>
          <w:szCs w:val="24"/>
          <w:lang w:eastAsia="el-GR"/>
        </w:rPr>
        <w:br/>
        <w:t xml:space="preserve">Το </w:t>
      </w:r>
      <w:proofErr w:type="spellStart"/>
      <w:r w:rsidRPr="00E5682B">
        <w:rPr>
          <w:rFonts w:ascii="Times New Roman" w:eastAsia="Times New Roman" w:hAnsi="Times New Roman" w:cs="Times New Roman"/>
          <w:sz w:val="24"/>
          <w:szCs w:val="24"/>
          <w:lang w:eastAsia="el-GR"/>
        </w:rPr>
        <w:t>σπινθηρίζον</w:t>
      </w:r>
      <w:proofErr w:type="spellEnd"/>
      <w:r w:rsidRPr="00E5682B">
        <w:rPr>
          <w:rFonts w:ascii="Times New Roman" w:eastAsia="Times New Roman" w:hAnsi="Times New Roman" w:cs="Times New Roman"/>
          <w:sz w:val="24"/>
          <w:szCs w:val="24"/>
          <w:lang w:eastAsia="el-GR"/>
        </w:rPr>
        <w:t xml:space="preserve"> φώς έχει 60 ή 50 εκλάμψεις ανά λεπτό και το </w:t>
      </w:r>
      <w:proofErr w:type="spellStart"/>
      <w:r w:rsidRPr="00E5682B">
        <w:rPr>
          <w:rFonts w:ascii="Times New Roman" w:eastAsia="Times New Roman" w:hAnsi="Times New Roman" w:cs="Times New Roman"/>
          <w:sz w:val="24"/>
          <w:szCs w:val="24"/>
          <w:lang w:eastAsia="el-GR"/>
        </w:rPr>
        <w:t>ταχυσπινθηρίζον</w:t>
      </w:r>
      <w:proofErr w:type="spellEnd"/>
      <w:r w:rsidRPr="00E5682B">
        <w:rPr>
          <w:rFonts w:ascii="Times New Roman" w:eastAsia="Times New Roman" w:hAnsi="Times New Roman" w:cs="Times New Roman"/>
          <w:sz w:val="24"/>
          <w:szCs w:val="24"/>
          <w:lang w:eastAsia="el-GR"/>
        </w:rPr>
        <w:t xml:space="preserve"> έχει 120 ή 100 εκλάμψεις ανά λεπτό. </w:t>
      </w:r>
    </w:p>
    <w:p w:rsidR="00E5682B" w:rsidRPr="00E5682B" w:rsidRDefault="00E5682B" w:rsidP="00E5682B">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5682B">
        <w:rPr>
          <w:rFonts w:ascii="Times New Roman" w:eastAsia="Times New Roman" w:hAnsi="Times New Roman" w:cs="Times New Roman"/>
          <w:b/>
          <w:bCs/>
          <w:sz w:val="36"/>
          <w:szCs w:val="36"/>
          <w:lang w:eastAsia="el-GR"/>
        </w:rPr>
        <w:t>ΣΗΜΑΝΣΕΙΣ ΜΕΜΟΝΩΜΕΝΟΥ ΚΙΝΔΥΝΟΥ</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Η </w:t>
      </w:r>
      <w:r w:rsidRPr="00E5682B">
        <w:rPr>
          <w:rFonts w:ascii="Times New Roman" w:eastAsia="Times New Roman" w:hAnsi="Times New Roman" w:cs="Times New Roman"/>
          <w:b/>
          <w:bCs/>
          <w:sz w:val="24"/>
          <w:szCs w:val="24"/>
          <w:lang w:eastAsia="el-GR"/>
        </w:rPr>
        <w:t>σήμανση μεμονωμένου κινδύνου</w:t>
      </w:r>
      <w:r w:rsidRPr="00E5682B">
        <w:rPr>
          <w:rFonts w:ascii="Times New Roman" w:eastAsia="Times New Roman" w:hAnsi="Times New Roman" w:cs="Times New Roman"/>
          <w:sz w:val="24"/>
          <w:szCs w:val="24"/>
          <w:lang w:eastAsia="el-GR"/>
        </w:rPr>
        <w:t xml:space="preserve"> τοποθετείται ή αγκυροβολείται, επί η πάνω από ένα μεμονωμένο κίνδυνο περιορισμένης έκτασης με πλεύσιμα ύδατα γύρω από αυτόν. Η έκταση των πλεύσιμων υδάτων που περιβάλλουν τον κίνδυνο δεν προσδιορίζεται πχ μία κυλινδρική (</w:t>
      </w:r>
      <w:proofErr w:type="spellStart"/>
      <w:r w:rsidRPr="00E5682B">
        <w:rPr>
          <w:rFonts w:ascii="Times New Roman" w:eastAsia="Times New Roman" w:hAnsi="Times New Roman" w:cs="Times New Roman"/>
          <w:sz w:val="24"/>
          <w:szCs w:val="24"/>
          <w:lang w:eastAsia="el-GR"/>
        </w:rPr>
        <w:t>can</w:t>
      </w:r>
      <w:proofErr w:type="spellEnd"/>
      <w:r w:rsidRPr="00E5682B">
        <w:rPr>
          <w:rFonts w:ascii="Times New Roman" w:eastAsia="Times New Roman" w:hAnsi="Times New Roman" w:cs="Times New Roman"/>
          <w:sz w:val="24"/>
          <w:szCs w:val="24"/>
          <w:lang w:eastAsia="el-GR"/>
        </w:rPr>
        <w:t>) σήμανση δείχνει ένα αβαθές, που είναι μακριά από την ακτή, η μία μικρή νησίδα που διαχωρίζεται από την ακτή με ένα στενό δίαυλο.</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4191000" cy="1552575"/>
            <wp:effectExtent l="19050" t="0" r="0" b="0"/>
            <wp:docPr id="3" name="Εικόνα 3" descr="Σημάνσεις Μεμονομένου Κινδύνου">
              <a:hlinkClick xmlns:a="http://schemas.openxmlformats.org/drawingml/2006/main" r:id="rId8" tooltip="&quot;Σημάνσεις Μεμονομένου Κινδύν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άνσεις Μεμονομένου Κινδύνου">
                      <a:hlinkClick r:id="rId8" tooltip="&quot;Σημάνσεις Μεμονομένου Κινδύνου&quot;"/>
                    </pic:cNvPr>
                    <pic:cNvPicPr>
                      <a:picLocks noChangeAspect="1" noChangeArrowheads="1"/>
                    </pic:cNvPicPr>
                  </pic:nvPicPr>
                  <pic:blipFill>
                    <a:blip r:embed="rId9"/>
                    <a:srcRect/>
                    <a:stretch>
                      <a:fillRect/>
                    </a:stretch>
                  </pic:blipFill>
                  <pic:spPr bwMode="auto">
                    <a:xfrm>
                      <a:off x="0" y="0"/>
                      <a:ext cx="4191000" cy="1552575"/>
                    </a:xfrm>
                    <a:prstGeom prst="rect">
                      <a:avLst/>
                    </a:prstGeom>
                    <a:noFill/>
                    <a:ln w="9525">
                      <a:noFill/>
                      <a:miter lim="800000"/>
                      <a:headEnd/>
                      <a:tailEnd/>
                    </a:ln>
                  </pic:spPr>
                </pic:pic>
              </a:graphicData>
            </a:graphic>
          </wp:inline>
        </w:drawing>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lastRenderedPageBreak/>
        <w:t>Στον χάρτη η θέση ενός κινδύνου είναι το κέντρο του συμβόλου ή του βολίσματος, που τον υποδεικνύει. Συνεπώς ο σημαντήρας μεμονωμένου κινδύνου αναπόφευκτα θα είναι ελαφρά μετατοπισμένος στον χάρτη.</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Το πλέον κύριο χαρακτηριστικό μιας σήμανσης μεμονωμένου κινδύνου κατά την μέρα είναι δύο μαύρες σφαίρες και όπου είναι πρακτικά δυνατό, το επίσημα αυτό τοποθετείται με τις σφαίρες όσον το δυνατό μεγαλύτερες και κατακόρυφα διαχωριζόμενες μεταξύ του με ευκρίνεια.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Το χρώμα που χρησιμοποιείται για τις σημάνσεις μεμονωμένων κινδύνων είναι μαύρο με μία ή περισσότερες οριζόντιες ερυθρές λωρίδες.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Το σχήμα μιας σήμανσης μεμονωμένου κινδύνου δεν έχει καμία σημασία, αλλά στην περίπτωση ενός σημαντήρα θα είναι σημαντήρας με στήλη (</w:t>
      </w:r>
      <w:proofErr w:type="spellStart"/>
      <w:r w:rsidRPr="00E5682B">
        <w:rPr>
          <w:rFonts w:ascii="Times New Roman" w:eastAsia="Times New Roman" w:hAnsi="Times New Roman" w:cs="Times New Roman"/>
          <w:sz w:val="24"/>
          <w:szCs w:val="24"/>
          <w:lang w:eastAsia="el-GR"/>
        </w:rPr>
        <w:t>pillar</w:t>
      </w:r>
      <w:proofErr w:type="spellEnd"/>
      <w:r w:rsidRPr="00E5682B">
        <w:rPr>
          <w:rFonts w:ascii="Times New Roman" w:eastAsia="Times New Roman" w:hAnsi="Times New Roman" w:cs="Times New Roman"/>
          <w:sz w:val="24"/>
          <w:szCs w:val="24"/>
          <w:lang w:eastAsia="el-GR"/>
        </w:rPr>
        <w:t>) ή επιμήκης σημαντήρας (</w:t>
      </w:r>
      <w:proofErr w:type="spellStart"/>
      <w:r w:rsidRPr="00E5682B">
        <w:rPr>
          <w:rFonts w:ascii="Times New Roman" w:eastAsia="Times New Roman" w:hAnsi="Times New Roman" w:cs="Times New Roman"/>
          <w:sz w:val="24"/>
          <w:szCs w:val="24"/>
          <w:lang w:eastAsia="el-GR"/>
        </w:rPr>
        <w:t>spar</w:t>
      </w:r>
      <w:proofErr w:type="spellEnd"/>
      <w:r w:rsidRPr="00E5682B">
        <w:rPr>
          <w:rFonts w:ascii="Times New Roman" w:eastAsia="Times New Roman" w:hAnsi="Times New Roman" w:cs="Times New Roman"/>
          <w:sz w:val="24"/>
          <w:szCs w:val="24"/>
          <w:lang w:eastAsia="el-GR"/>
        </w:rPr>
        <w:t>).</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Όταν φωτίζεται μία σήμανση μεμονωμένου κινδύνου χρησιμοποιείται λευκό </w:t>
      </w:r>
      <w:proofErr w:type="spellStart"/>
      <w:r w:rsidRPr="00E5682B">
        <w:rPr>
          <w:rFonts w:ascii="Times New Roman" w:eastAsia="Times New Roman" w:hAnsi="Times New Roman" w:cs="Times New Roman"/>
          <w:sz w:val="24"/>
          <w:szCs w:val="24"/>
          <w:lang w:eastAsia="el-GR"/>
        </w:rPr>
        <w:t>αναλάμπον</w:t>
      </w:r>
      <w:proofErr w:type="spellEnd"/>
      <w:r w:rsidRPr="00E5682B">
        <w:rPr>
          <w:rFonts w:ascii="Times New Roman" w:eastAsia="Times New Roman" w:hAnsi="Times New Roman" w:cs="Times New Roman"/>
          <w:sz w:val="24"/>
          <w:szCs w:val="24"/>
          <w:lang w:eastAsia="el-GR"/>
        </w:rPr>
        <w:t xml:space="preserve"> φώς δέσμης δύο αναλαμπών. Η σχέση των δύο αναλαμπών και των δύο σφαιρών στο επίσημα βοηθάει στην απομνημόνευση των χαρακτηριστικών αυτών.</w:t>
      </w:r>
    </w:p>
    <w:p w:rsidR="00E5682B" w:rsidRPr="00E5682B" w:rsidRDefault="00E5682B" w:rsidP="00E5682B">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5682B">
        <w:rPr>
          <w:rFonts w:ascii="Times New Roman" w:eastAsia="Times New Roman" w:hAnsi="Times New Roman" w:cs="Times New Roman"/>
          <w:b/>
          <w:bCs/>
          <w:sz w:val="36"/>
          <w:szCs w:val="36"/>
          <w:lang w:eastAsia="el-GR"/>
        </w:rPr>
        <w:t>ΕΙΔΙΚΕΣ ΣΗΜΑΝΣΕΙΣ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Χρησιμοποιούνται για να υποδεικνύουν στον ναυτιλλόμενο μία ειδική περιοχή ή χαρακτηριστικό, ο σκοπός δε της σήμανσης αναφέρεται στους χάρτες ή πλοηγούς ή αγγελίες προς τους ναυτιλλόμενους.</w:t>
      </w:r>
    </w:p>
    <w:p w:rsidR="00E5682B" w:rsidRPr="00E5682B" w:rsidRDefault="00E5682B" w:rsidP="00E5682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E5682B">
        <w:rPr>
          <w:rFonts w:ascii="Times New Roman" w:eastAsia="Times New Roman" w:hAnsi="Times New Roman" w:cs="Times New Roman"/>
          <w:b/>
          <w:bCs/>
          <w:sz w:val="27"/>
          <w:szCs w:val="27"/>
          <w:lang w:eastAsia="el-GR"/>
        </w:rPr>
        <w:t>Στις ειδικές σημάνσεις χρησιμοποιείται κίτρινο χρώμα και χρησιμοποιούνται:</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3810000" cy="1971675"/>
            <wp:effectExtent l="19050" t="0" r="0" b="0"/>
            <wp:docPr id="4" name="Εικόνα 4" descr="Ειδικές Σημάνσεις">
              <a:hlinkClick xmlns:a="http://schemas.openxmlformats.org/drawingml/2006/main" r:id="rId10" tooltip="&quot;Ειδικές ημάνσει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δικές Σημάνσεις">
                      <a:hlinkClick r:id="rId10" tooltip="&quot;Ειδικές ημάνσεις&quot;"/>
                    </pic:cNvPr>
                    <pic:cNvPicPr>
                      <a:picLocks noChangeAspect="1" noChangeArrowheads="1"/>
                    </pic:cNvPicPr>
                  </pic:nvPicPr>
                  <pic:blipFill>
                    <a:blip r:embed="rId11"/>
                    <a:srcRect/>
                    <a:stretch>
                      <a:fillRect/>
                    </a:stretch>
                  </pic:blipFill>
                  <pic:spPr bwMode="auto">
                    <a:xfrm>
                      <a:off x="0" y="0"/>
                      <a:ext cx="3810000" cy="1971675"/>
                    </a:xfrm>
                    <a:prstGeom prst="rect">
                      <a:avLst/>
                    </a:prstGeom>
                    <a:noFill/>
                    <a:ln w="9525">
                      <a:noFill/>
                      <a:miter lim="800000"/>
                      <a:headEnd/>
                      <a:tailEnd/>
                    </a:ln>
                  </pic:spPr>
                </pic:pic>
              </a:graphicData>
            </a:graphic>
          </wp:inline>
        </w:drawing>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α.</w:t>
      </w:r>
      <w:r w:rsidRPr="00E5682B">
        <w:rPr>
          <w:rFonts w:ascii="Times New Roman" w:eastAsia="Times New Roman" w:hAnsi="Times New Roman" w:cs="Times New Roman"/>
          <w:sz w:val="24"/>
          <w:szCs w:val="24"/>
          <w:lang w:eastAsia="el-GR"/>
        </w:rPr>
        <w:t xml:space="preserve"> Στα συστήματα περισυλλογής στοιχείων πχ σημαντήρες που φέρουν ωκεανογραφικά ή μετεωρολογικά όργανα.</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β. </w:t>
      </w:r>
      <w:r w:rsidRPr="00E5682B">
        <w:rPr>
          <w:rFonts w:ascii="Times New Roman" w:eastAsia="Times New Roman" w:hAnsi="Times New Roman" w:cs="Times New Roman"/>
          <w:sz w:val="24"/>
          <w:szCs w:val="24"/>
          <w:lang w:eastAsia="el-GR"/>
        </w:rPr>
        <w:t xml:space="preserve">Στις σημάνσεις θαλάσσιου διαχωρισμού ναυτιλιακής κίνησης.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γ.</w:t>
      </w:r>
      <w:r w:rsidRPr="00E5682B">
        <w:rPr>
          <w:rFonts w:ascii="Times New Roman" w:eastAsia="Times New Roman" w:hAnsi="Times New Roman" w:cs="Times New Roman"/>
          <w:sz w:val="24"/>
          <w:szCs w:val="24"/>
          <w:lang w:eastAsia="el-GR"/>
        </w:rPr>
        <w:t xml:space="preserve"> Στις σημάνσεις περιοχών απορρίψεων (διαφόρων υλικών).</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δ.</w:t>
      </w:r>
      <w:r w:rsidRPr="00E5682B">
        <w:rPr>
          <w:rFonts w:ascii="Times New Roman" w:eastAsia="Times New Roman" w:hAnsi="Times New Roman" w:cs="Times New Roman"/>
          <w:sz w:val="24"/>
          <w:szCs w:val="24"/>
          <w:lang w:eastAsia="el-GR"/>
        </w:rPr>
        <w:t xml:space="preserve"> Στις σημάνσεις περιοχών στρατιωτικών – ναυτικών ασκήσεων.</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lastRenderedPageBreak/>
        <w:t xml:space="preserve">ε. </w:t>
      </w:r>
      <w:r w:rsidRPr="00E5682B">
        <w:rPr>
          <w:rFonts w:ascii="Times New Roman" w:eastAsia="Times New Roman" w:hAnsi="Times New Roman" w:cs="Times New Roman"/>
          <w:sz w:val="24"/>
          <w:szCs w:val="24"/>
          <w:lang w:eastAsia="el-GR"/>
        </w:rPr>
        <w:t xml:space="preserve">Στις σημάνσεις καλωδίων ή σωλήνων περιλαμβανομένων και σωλήνων προσαγωγής και απαγωγής υδάτων.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b/>
          <w:bCs/>
          <w:sz w:val="24"/>
          <w:szCs w:val="24"/>
          <w:lang w:eastAsia="el-GR"/>
        </w:rPr>
        <w:t xml:space="preserve">στ. </w:t>
      </w:r>
      <w:r w:rsidRPr="00E5682B">
        <w:rPr>
          <w:rFonts w:ascii="Times New Roman" w:eastAsia="Times New Roman" w:hAnsi="Times New Roman" w:cs="Times New Roman"/>
          <w:sz w:val="24"/>
          <w:szCs w:val="24"/>
          <w:lang w:eastAsia="el-GR"/>
        </w:rPr>
        <w:t>Στις σημάνσεις ζωνών αναψυχής.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Μια άλλη χρησιμότητα των ειδικών σημάνσεων είναι ο προσδιορισμός ενός διαύλου μέσα σε ένα άλλο δίαυλο πχ σήμανση διαύλου για σκάφη μεγάλου βυθίσματος σε εκτεταμένες εκβολές ποταμού, όπου τα όρια του διαύλου για την συνήθη ναυσιπλοΐα έχουν σημανθεί με ερυθρούς και πράσινους σημαντήρες του πλευρικού συστήματος. Τα όρια αυτά του βαθέως διαύλου, μπορεί να δείχνονται με κίτρινους σημαντήρες σχήματος αντίστοιχου με τους πλευρικούς ή ο άξονάς του από κίτρινους σφαιρικούς σημαντήρες.</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Το σχήμα μιας ειδικής σήμανσης είναι προαιρετικό, άλλα θα πρέπει να μην έρχεται σε σύγκρουση με εκείνα, που χρησιμοποιούνται στις πλευρικές ή ασφαλών υδάτων σημάνσεις, πχ ένας εξωτερικός σημαντήρας ειδικής σήμανσης αριστερής πλευράς διαύλου μπορεί να είναι κυλινδρικού σχήματος, αλλά όχι κωνικός.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 xml:space="preserve">Όταν τοποθετείτε επίσημα αυτό έχει την μορφή ενός απλού Χ χρώματος κίτρινου. </w:t>
      </w:r>
    </w:p>
    <w:p w:rsidR="00E5682B" w:rsidRPr="00E5682B" w:rsidRDefault="00E5682B" w:rsidP="00E5682B">
      <w:pPr>
        <w:spacing w:before="100" w:beforeAutospacing="1" w:after="100" w:afterAutospacing="1" w:line="240" w:lineRule="auto"/>
        <w:rPr>
          <w:rFonts w:ascii="Times New Roman" w:eastAsia="Times New Roman" w:hAnsi="Times New Roman" w:cs="Times New Roman"/>
          <w:sz w:val="24"/>
          <w:szCs w:val="24"/>
          <w:lang w:eastAsia="el-GR"/>
        </w:rPr>
      </w:pPr>
      <w:r w:rsidRPr="00E5682B">
        <w:rPr>
          <w:rFonts w:ascii="Times New Roman" w:eastAsia="Times New Roman" w:hAnsi="Times New Roman" w:cs="Times New Roman"/>
          <w:sz w:val="24"/>
          <w:szCs w:val="24"/>
          <w:lang w:eastAsia="el-GR"/>
        </w:rPr>
        <w:t>Όταν φωτίζεται μία ειδική σήμανση χρησιμοποιείται κίτρινο φώς. Ο ρυθμός του φωτός μπορεί να είναι οποιοσδήποτε.</w:t>
      </w:r>
    </w:p>
    <w:p w:rsidR="003D24F0" w:rsidRDefault="00B40E07" w:rsidP="00E5682B">
      <w:pPr>
        <w:pStyle w:val="a3"/>
      </w:pPr>
    </w:p>
    <w:sectPr w:rsidR="003D24F0" w:rsidSect="009945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82B"/>
    <w:rsid w:val="00701AED"/>
    <w:rsid w:val="0099459B"/>
    <w:rsid w:val="00B40E07"/>
    <w:rsid w:val="00B835E0"/>
    <w:rsid w:val="00C122A2"/>
    <w:rsid w:val="00E5682B"/>
    <w:rsid w:val="00E81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after="2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B"/>
  </w:style>
  <w:style w:type="paragraph" w:styleId="1">
    <w:name w:val="heading 1"/>
    <w:basedOn w:val="a"/>
    <w:link w:val="1Char"/>
    <w:uiPriority w:val="9"/>
    <w:qFormat/>
    <w:rsid w:val="00E56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E5682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E5682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82B"/>
    <w:pPr>
      <w:spacing w:before="0" w:after="0" w:line="240" w:lineRule="auto"/>
    </w:pPr>
  </w:style>
  <w:style w:type="character" w:customStyle="1" w:styleId="1Char">
    <w:name w:val="Επικεφαλίδα 1 Char"/>
    <w:basedOn w:val="a0"/>
    <w:link w:val="1"/>
    <w:uiPriority w:val="9"/>
    <w:rsid w:val="00E5682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5682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E5682B"/>
    <w:rPr>
      <w:rFonts w:ascii="Times New Roman" w:eastAsia="Times New Roman" w:hAnsi="Times New Roman" w:cs="Times New Roman"/>
      <w:b/>
      <w:bCs/>
      <w:sz w:val="27"/>
      <w:szCs w:val="27"/>
      <w:lang w:eastAsia="el-GR"/>
    </w:rPr>
  </w:style>
  <w:style w:type="paragraph" w:customStyle="1" w:styleId="post-meta">
    <w:name w:val="post-meta"/>
    <w:basedOn w:val="a"/>
    <w:rsid w:val="00E568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E568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5682B"/>
    <w:pPr>
      <w:spacing w:before="0"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6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4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tis.org/blog/wp-content/uploads/2014/03/infote/%CE%A3%CE%B7%CE%BC%CE%AC%CE%BD%CF%83%CE%B5%CE%B9%CF%82_%CE%9C%CE%B5%CE%BC%CE%BF%CE%BD%CE%BF%CE%BC%CE%AD%CE%BD%CE%BF%CF%85_%CE%9A%CE%B9%CE%BD%CE%B4%CF%8D%CE%BD%CE%BF%CF%85.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rtis.org/blog/wp-content/uploads/2014/03/infote/%CE%A4%CE%B5%CF%84%CE%B1%CF%81%CF%84%CE%BF%CE%BA%CF%85%CE%BA%CE%BB%CE%B9%CE%BA%CE%AD%CF%82_%CE%A3%CE%B7%CE%BC%CE%AC%CE%BD%CF%83%CE%B5%CE%B9%CF%82.jp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hartis.org/blog/wp-content/uploads/2014/03/infote/%CE%95%CE%B9%CE%B4%CE%B9%CE%BA%CE%AD%CF%82_%CE%A3%CE%B7%CE%BC%CE%AC%CE%BD%CF%83%CE%B5%CE%B9%CF%82.jpg" TargetMode="External"/><Relationship Id="rId4" Type="http://schemas.openxmlformats.org/officeDocument/2006/relationships/hyperlink" Target="http://hartis.org/blog/wp-content/uploads/2014/03/infote/%CE%A0%CE%BB%CE%B5%CF%85%CF%81%CE%B9%CE%BA%CE%AD%CF%82_%CE%A3%CE%B7%CE%BC%CE%AC%CE%BD%CF%83%CE%B5%CE%B9%CF%82_%CE%A0%CE%B5%CF%81%CE%B9%CE%BF%CF%87%CE%AE_%CE%91.png" TargetMode="Externa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9426</Characters>
  <Application>Microsoft Office Word</Application>
  <DocSecurity>0</DocSecurity>
  <Lines>78</Lines>
  <Paragraphs>22</Paragraphs>
  <ScaleCrop>false</ScaleCrop>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2015-12-12T21:54:00Z</dcterms:created>
  <dcterms:modified xsi:type="dcterms:W3CDTF">2015-12-12T21:54:00Z</dcterms:modified>
</cp:coreProperties>
</file>